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61" w:rsidRPr="00D53F7C" w:rsidRDefault="00FE3761" w:rsidP="00FE3761">
      <w:pPr>
        <w:tabs>
          <w:tab w:val="left" w:pos="1101"/>
          <w:tab w:val="left" w:pos="1952"/>
          <w:tab w:val="left" w:pos="2802"/>
          <w:tab w:val="left" w:pos="3653"/>
          <w:tab w:val="left" w:pos="4504"/>
          <w:tab w:val="left" w:pos="5355"/>
          <w:tab w:val="left" w:pos="6206"/>
          <w:tab w:val="left" w:pos="7056"/>
          <w:tab w:val="left" w:pos="7907"/>
          <w:tab w:val="left" w:pos="8758"/>
          <w:tab w:val="left" w:pos="9609"/>
        </w:tabs>
        <w:ind w:left="7902" w:hanging="7902"/>
        <w:jc w:val="both"/>
        <w:rPr>
          <w:rFonts w:ascii="Arial" w:hAnsi="Arial" w:cs="Arial"/>
          <w:b/>
          <w:spacing w:val="-3"/>
          <w:sz w:val="20"/>
        </w:rPr>
      </w:pPr>
      <w:bookmarkStart w:id="0" w:name="_GoBack"/>
      <w:bookmarkEnd w:id="0"/>
      <w:r w:rsidRPr="00D53F7C">
        <w:rPr>
          <w:rFonts w:ascii="Arial" w:hAnsi="Arial" w:cs="Arial"/>
          <w:b/>
          <w:spacing w:val="-3"/>
          <w:sz w:val="20"/>
        </w:rPr>
        <w:t>BRØNDBY KOMMUNE</w:t>
      </w:r>
    </w:p>
    <w:p w:rsidR="00FE3761" w:rsidRPr="00D53F7C" w:rsidRDefault="00FE3761" w:rsidP="00FE3761">
      <w:pPr>
        <w:tabs>
          <w:tab w:val="left" w:pos="1101"/>
          <w:tab w:val="left" w:pos="1952"/>
          <w:tab w:val="left" w:pos="2802"/>
          <w:tab w:val="left" w:pos="3653"/>
          <w:tab w:val="left" w:pos="4504"/>
          <w:tab w:val="left" w:pos="5355"/>
          <w:tab w:val="left" w:pos="6206"/>
          <w:tab w:val="left" w:pos="7056"/>
          <w:tab w:val="left" w:pos="7907"/>
          <w:tab w:val="left" w:pos="8758"/>
          <w:tab w:val="left" w:pos="9609"/>
        </w:tabs>
        <w:ind w:left="7902" w:hanging="7902"/>
        <w:jc w:val="both"/>
        <w:rPr>
          <w:rFonts w:ascii="Arial" w:hAnsi="Arial" w:cs="Arial"/>
          <w:b/>
          <w:spacing w:val="-3"/>
          <w:sz w:val="20"/>
        </w:rPr>
      </w:pPr>
      <w:r w:rsidRPr="00D53F7C">
        <w:rPr>
          <w:rFonts w:ascii="Arial" w:hAnsi="Arial" w:cs="Arial"/>
          <w:b/>
          <w:spacing w:val="-3"/>
          <w:sz w:val="20"/>
        </w:rPr>
        <w:t>Social- og Sundhedsforvaltningen</w:t>
      </w:r>
    </w:p>
    <w:p w:rsidR="00FE3761" w:rsidRPr="00D53F7C" w:rsidRDefault="00FE3761" w:rsidP="00FE3761">
      <w:pPr>
        <w:tabs>
          <w:tab w:val="left" w:pos="1101"/>
          <w:tab w:val="left" w:pos="1952"/>
          <w:tab w:val="left" w:pos="2802"/>
          <w:tab w:val="left" w:pos="3653"/>
          <w:tab w:val="left" w:pos="4504"/>
          <w:tab w:val="left" w:pos="5355"/>
          <w:tab w:val="left" w:pos="6206"/>
          <w:tab w:val="left" w:pos="7056"/>
          <w:tab w:val="left" w:pos="7907"/>
          <w:tab w:val="left" w:pos="8758"/>
          <w:tab w:val="left" w:pos="9609"/>
        </w:tabs>
        <w:ind w:left="7902" w:hanging="7902"/>
        <w:jc w:val="both"/>
        <w:rPr>
          <w:rFonts w:ascii="Arial" w:hAnsi="Arial" w:cs="Arial"/>
          <w:b/>
          <w:spacing w:val="-3"/>
          <w:sz w:val="20"/>
        </w:rPr>
      </w:pPr>
      <w:r w:rsidRPr="00D53F7C">
        <w:rPr>
          <w:rFonts w:ascii="Arial" w:hAnsi="Arial" w:cs="Arial"/>
          <w:b/>
          <w:spacing w:val="-3"/>
          <w:sz w:val="20"/>
        </w:rPr>
        <w:t>Træningscenter Brøndby</w:t>
      </w:r>
      <w:r w:rsidRPr="00D53F7C">
        <w:rPr>
          <w:rFonts w:ascii="Arial" w:hAnsi="Arial" w:cs="Arial"/>
          <w:b/>
          <w:spacing w:val="-3"/>
          <w:sz w:val="20"/>
        </w:rPr>
        <w:tab/>
      </w:r>
      <w:r w:rsidRPr="00D53F7C">
        <w:rPr>
          <w:rFonts w:ascii="Arial" w:hAnsi="Arial" w:cs="Arial"/>
          <w:b/>
          <w:spacing w:val="-3"/>
          <w:sz w:val="20"/>
        </w:rPr>
        <w:tab/>
      </w:r>
      <w:r w:rsidRPr="00D53F7C">
        <w:rPr>
          <w:rFonts w:ascii="Arial" w:hAnsi="Arial" w:cs="Arial"/>
          <w:b/>
          <w:spacing w:val="-3"/>
          <w:sz w:val="20"/>
        </w:rPr>
        <w:tab/>
      </w:r>
      <w:r w:rsidRPr="00D53F7C">
        <w:rPr>
          <w:rFonts w:ascii="Arial" w:hAnsi="Arial" w:cs="Arial"/>
          <w:b/>
          <w:spacing w:val="-3"/>
          <w:sz w:val="20"/>
        </w:rPr>
        <w:tab/>
      </w:r>
      <w:r w:rsidRPr="00D53F7C">
        <w:rPr>
          <w:rFonts w:ascii="Arial" w:hAnsi="Arial" w:cs="Arial"/>
          <w:b/>
          <w:spacing w:val="-3"/>
          <w:sz w:val="20"/>
        </w:rPr>
        <w:tab/>
      </w:r>
      <w:r w:rsidRPr="00D53F7C">
        <w:rPr>
          <w:rFonts w:ascii="Arial" w:hAnsi="Arial" w:cs="Arial"/>
          <w:b/>
          <w:spacing w:val="-3"/>
          <w:sz w:val="20"/>
        </w:rPr>
        <w:tab/>
      </w:r>
      <w:r w:rsidRPr="00D53F7C">
        <w:rPr>
          <w:rFonts w:ascii="Arial" w:hAnsi="Arial" w:cs="Arial"/>
          <w:b/>
          <w:spacing w:val="-3"/>
          <w:sz w:val="20"/>
        </w:rPr>
        <w:tab/>
        <w:t xml:space="preserve">  </w:t>
      </w:r>
    </w:p>
    <w:p w:rsidR="00FE3761" w:rsidRPr="00D53F7C" w:rsidRDefault="00FE3761" w:rsidP="00FE3761">
      <w:pPr>
        <w:tabs>
          <w:tab w:val="left" w:pos="1101"/>
          <w:tab w:val="left" w:pos="1952"/>
          <w:tab w:val="left" w:pos="2802"/>
          <w:tab w:val="left" w:pos="3653"/>
          <w:tab w:val="left" w:pos="4504"/>
          <w:tab w:val="left" w:pos="5355"/>
          <w:tab w:val="left" w:pos="6206"/>
          <w:tab w:val="left" w:pos="7056"/>
          <w:tab w:val="left" w:pos="7907"/>
          <w:tab w:val="left" w:pos="8758"/>
          <w:tab w:val="left" w:pos="9609"/>
        </w:tabs>
        <w:jc w:val="both"/>
        <w:rPr>
          <w:rFonts w:ascii="Arial" w:hAnsi="Arial" w:cs="Arial"/>
          <w:b/>
          <w:spacing w:val="-3"/>
          <w:sz w:val="20"/>
        </w:rPr>
      </w:pPr>
      <w:r w:rsidRPr="00D53F7C">
        <w:rPr>
          <w:rFonts w:ascii="Arial" w:hAnsi="Arial" w:cs="Arial"/>
          <w:b/>
          <w:spacing w:val="-3"/>
          <w:sz w:val="20"/>
        </w:rPr>
        <w:t xml:space="preserve">Udarbejdet af:  </w:t>
      </w:r>
      <w:r w:rsidRPr="00D53F7C">
        <w:rPr>
          <w:rFonts w:ascii="Arial" w:hAnsi="Arial" w:cs="Arial"/>
          <w:spacing w:val="-3"/>
          <w:sz w:val="20"/>
        </w:rPr>
        <w:t>Centerleder Ulla Frausing</w:t>
      </w:r>
    </w:p>
    <w:p w:rsidR="00FE3761" w:rsidRDefault="00FE3761" w:rsidP="00FE3761">
      <w:pPr>
        <w:tabs>
          <w:tab w:val="left" w:pos="1101"/>
          <w:tab w:val="left" w:pos="1952"/>
          <w:tab w:val="left" w:pos="2802"/>
          <w:tab w:val="left" w:pos="3653"/>
          <w:tab w:val="left" w:pos="4504"/>
          <w:tab w:val="left" w:pos="5355"/>
          <w:tab w:val="left" w:pos="6206"/>
          <w:tab w:val="left" w:pos="7056"/>
          <w:tab w:val="left" w:pos="7907"/>
          <w:tab w:val="left" w:pos="8758"/>
          <w:tab w:val="left" w:pos="9609"/>
        </w:tabs>
        <w:jc w:val="both"/>
        <w:rPr>
          <w:b/>
          <w:spacing w:val="-3"/>
        </w:rPr>
      </w:pPr>
      <w:r w:rsidRPr="00D53F7C">
        <w:rPr>
          <w:rFonts w:ascii="Arial" w:hAnsi="Arial" w:cs="Arial"/>
          <w:b/>
          <w:spacing w:val="-3"/>
          <w:sz w:val="20"/>
        </w:rPr>
        <w:t xml:space="preserve">Ansvarlig: </w:t>
      </w:r>
      <w:r w:rsidRPr="00D53F7C">
        <w:rPr>
          <w:rFonts w:ascii="Arial" w:hAnsi="Arial" w:cs="Arial"/>
          <w:spacing w:val="-3"/>
          <w:sz w:val="20"/>
        </w:rPr>
        <w:t>Centerleder Ulla Frausing</w:t>
      </w:r>
      <w:r>
        <w:rPr>
          <w:b/>
          <w:spacing w:val="-3"/>
        </w:rPr>
        <w:tab/>
      </w:r>
      <w:r>
        <w:rPr>
          <w:b/>
          <w:spacing w:val="-3"/>
        </w:rPr>
        <w:tab/>
      </w:r>
      <w:r>
        <w:rPr>
          <w:b/>
          <w:spacing w:val="-3"/>
        </w:rPr>
        <w:br/>
      </w:r>
    </w:p>
    <w:tbl>
      <w:tblPr>
        <w:tblW w:w="9936" w:type="dxa"/>
        <w:tblInd w:w="120" w:type="dxa"/>
        <w:tblLayout w:type="fixed"/>
        <w:tblCellMar>
          <w:left w:w="120" w:type="dxa"/>
          <w:right w:w="120" w:type="dxa"/>
        </w:tblCellMar>
        <w:tblLook w:val="0000" w:firstRow="0" w:lastRow="0" w:firstColumn="0" w:lastColumn="0" w:noHBand="0" w:noVBand="0"/>
      </w:tblPr>
      <w:tblGrid>
        <w:gridCol w:w="1843"/>
        <w:gridCol w:w="8093"/>
      </w:tblGrid>
      <w:tr w:rsidR="00FE3761" w:rsidRPr="00D53F7C" w:rsidTr="00D53F7C">
        <w:trPr>
          <w:trHeight w:val="426"/>
        </w:trPr>
        <w:tc>
          <w:tcPr>
            <w:tcW w:w="9936" w:type="dxa"/>
            <w:gridSpan w:val="2"/>
            <w:tcBorders>
              <w:top w:val="double" w:sz="6" w:space="0" w:color="auto"/>
              <w:left w:val="double" w:sz="6" w:space="0" w:color="auto"/>
              <w:bottom w:val="double" w:sz="6" w:space="0" w:color="auto"/>
              <w:right w:val="double" w:sz="6" w:space="0" w:color="auto"/>
            </w:tcBorders>
          </w:tcPr>
          <w:p w:rsidR="00FE3761" w:rsidRPr="00D53F7C" w:rsidRDefault="00F0387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r>
              <w:rPr>
                <w:rFonts w:ascii="Arial" w:hAnsi="Arial" w:cs="Arial"/>
                <w:b/>
                <w:spacing w:val="-3"/>
                <w:sz w:val="22"/>
                <w:szCs w:val="22"/>
              </w:rPr>
              <w:t>Instruks</w:t>
            </w:r>
            <w:r w:rsidR="00FE3761" w:rsidRPr="00D53F7C">
              <w:rPr>
                <w:rFonts w:ascii="Arial" w:hAnsi="Arial" w:cs="Arial"/>
                <w:b/>
                <w:spacing w:val="-3"/>
                <w:sz w:val="22"/>
                <w:szCs w:val="22"/>
              </w:rPr>
              <w:t xml:space="preserve"> vedrørende: Sekundær ernæringsscreening                                  </w:t>
            </w:r>
          </w:p>
        </w:tc>
      </w:tr>
      <w:tr w:rsidR="00BD3788" w:rsidRPr="00D53F7C" w:rsidTr="00BD3788">
        <w:trPr>
          <w:trHeight w:val="426"/>
        </w:trPr>
        <w:tc>
          <w:tcPr>
            <w:tcW w:w="1843" w:type="dxa"/>
            <w:tcBorders>
              <w:top w:val="double" w:sz="6" w:space="0" w:color="auto"/>
              <w:left w:val="double" w:sz="6" w:space="0" w:color="auto"/>
              <w:bottom w:val="double" w:sz="6" w:space="0" w:color="auto"/>
              <w:right w:val="double" w:sz="6" w:space="0" w:color="auto"/>
            </w:tcBorders>
          </w:tcPr>
          <w:p w:rsidR="00BD3788" w:rsidRDefault="00BD3788" w:rsidP="00BD3788">
            <w:pPr>
              <w:pStyle w:val="Overskrift1"/>
              <w:rPr>
                <w:rFonts w:ascii="Arial" w:hAnsi="Arial" w:cs="Arial"/>
                <w:sz w:val="22"/>
                <w:szCs w:val="22"/>
              </w:rPr>
            </w:pPr>
            <w:r w:rsidRPr="00D53F7C">
              <w:rPr>
                <w:rFonts w:ascii="Arial" w:hAnsi="Arial" w:cs="Arial"/>
                <w:sz w:val="22"/>
                <w:szCs w:val="22"/>
              </w:rPr>
              <w:t>Lovgrundlag</w:t>
            </w:r>
          </w:p>
          <w:p w:rsidR="00BD3788" w:rsidRDefault="00BD3788" w:rsidP="00BD3788"/>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r w:rsidRPr="00D53F7C">
              <w:rPr>
                <w:rFonts w:ascii="Arial" w:hAnsi="Arial" w:cs="Arial"/>
                <w:b/>
                <w:spacing w:val="-3"/>
                <w:sz w:val="22"/>
                <w:szCs w:val="22"/>
              </w:rPr>
              <w:t>Generelt</w:t>
            </w:r>
          </w:p>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Pr="00D53F7C" w:rsidRDefault="00BD3788" w:rsidP="00BD3788">
            <w:pPr>
              <w:tabs>
                <w:tab w:val="left" w:pos="981"/>
                <w:tab w:val="left" w:pos="1832"/>
                <w:tab w:val="left" w:pos="2682"/>
                <w:tab w:val="left" w:pos="3533"/>
              </w:tabs>
              <w:spacing w:after="54"/>
              <w:rPr>
                <w:rFonts w:ascii="Arial" w:hAnsi="Arial" w:cs="Arial"/>
                <w:b/>
                <w:spacing w:val="-3"/>
                <w:sz w:val="22"/>
                <w:szCs w:val="22"/>
              </w:rPr>
            </w:pPr>
            <w:r w:rsidRPr="00D53F7C">
              <w:rPr>
                <w:rFonts w:ascii="Arial" w:hAnsi="Arial" w:cs="Arial"/>
                <w:b/>
                <w:spacing w:val="-3"/>
                <w:sz w:val="22"/>
                <w:szCs w:val="22"/>
              </w:rPr>
              <w:t>Ernærings-screenings-terapeuter</w:t>
            </w:r>
          </w:p>
          <w:p w:rsidR="00BD3788" w:rsidRPr="00D53F7C" w:rsidRDefault="00BD3788" w:rsidP="00BD3788">
            <w:pPr>
              <w:tabs>
                <w:tab w:val="left" w:pos="981"/>
                <w:tab w:val="left" w:pos="1832"/>
                <w:tab w:val="left" w:pos="2682"/>
                <w:tab w:val="left" w:pos="3533"/>
              </w:tabs>
              <w:spacing w:after="54"/>
              <w:rPr>
                <w:rFonts w:ascii="Arial" w:hAnsi="Arial" w:cs="Arial"/>
                <w:b/>
                <w:spacing w:val="-3"/>
                <w:sz w:val="22"/>
                <w:szCs w:val="22"/>
              </w:rPr>
            </w:pPr>
          </w:p>
          <w:p w:rsidR="00BD3788" w:rsidRPr="00BD3788" w:rsidRDefault="00BD3788" w:rsidP="00BD3788"/>
          <w:p w:rsidR="00BD3788" w:rsidRDefault="00BD378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p>
        </w:tc>
        <w:tc>
          <w:tcPr>
            <w:tcW w:w="8093" w:type="dxa"/>
            <w:tcBorders>
              <w:top w:val="double" w:sz="6" w:space="0" w:color="auto"/>
              <w:left w:val="double" w:sz="6" w:space="0" w:color="auto"/>
              <w:bottom w:val="double" w:sz="6" w:space="0" w:color="auto"/>
              <w:right w:val="double" w:sz="6" w:space="0" w:color="auto"/>
            </w:tcBorders>
          </w:tcPr>
          <w:p w:rsidR="00BD3788" w:rsidRPr="00D53F7C" w:rsidRDefault="00BD3788" w:rsidP="00BD3788">
            <w:pPr>
              <w:pStyle w:val="NormalWeb"/>
              <w:rPr>
                <w:rFonts w:ascii="Arial" w:hAnsi="Arial" w:cs="Arial"/>
                <w:color w:val="000000"/>
                <w:sz w:val="22"/>
                <w:szCs w:val="22"/>
              </w:rPr>
            </w:pPr>
            <w:r w:rsidRPr="00D53F7C">
              <w:rPr>
                <w:rFonts w:ascii="Arial" w:hAnsi="Arial" w:cs="Arial"/>
                <w:color w:val="000000"/>
                <w:sz w:val="22"/>
                <w:szCs w:val="22"/>
              </w:rPr>
              <w:t>Serviceloven og Sundhedsloven</w:t>
            </w:r>
          </w:p>
          <w:p w:rsidR="00BD3788" w:rsidRDefault="00BD378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p>
          <w:p w:rsidR="00BD3788" w:rsidRPr="00D53F7C" w:rsidRDefault="00BD3788" w:rsidP="00BD3788">
            <w:pPr>
              <w:rPr>
                <w:rFonts w:ascii="Arial" w:hAnsi="Arial" w:cs="Arial"/>
                <w:color w:val="000000"/>
                <w:sz w:val="22"/>
                <w:szCs w:val="22"/>
              </w:rPr>
            </w:pPr>
            <w:r w:rsidRPr="00D53F7C">
              <w:rPr>
                <w:rFonts w:ascii="Arial" w:hAnsi="Arial" w:cs="Arial"/>
                <w:color w:val="000000"/>
                <w:sz w:val="22"/>
                <w:szCs w:val="22"/>
              </w:rPr>
              <w:t>Ernæringsscreening er en af træningscenterets indsats i forhold til Kommunens handleplan på tidlig opsporing – tidlig indsats.</w:t>
            </w:r>
          </w:p>
          <w:p w:rsidR="00BD3788" w:rsidRDefault="00BD3788" w:rsidP="00BD3788">
            <w:pPr>
              <w:rPr>
                <w:rFonts w:ascii="Arial" w:hAnsi="Arial" w:cs="Arial"/>
                <w:color w:val="000000"/>
                <w:sz w:val="22"/>
                <w:szCs w:val="22"/>
              </w:rPr>
            </w:pPr>
            <w:r w:rsidRPr="00D53F7C">
              <w:rPr>
                <w:rFonts w:ascii="Arial" w:hAnsi="Arial" w:cs="Arial"/>
                <w:color w:val="000000"/>
                <w:sz w:val="22"/>
                <w:szCs w:val="22"/>
              </w:rPr>
              <w:t xml:space="preserve">Beslutningen omkring denne procedure tager afsæt i det projekt som træningscentret har afviklet i perioden 1. juni 2015 -15. maj 2016, hvor alle Brøndby borgere +65 år blev ernæringsscreenet med mulighed for særlig indsats ved behov. </w:t>
            </w:r>
          </w:p>
          <w:p w:rsidR="00BD3788" w:rsidRDefault="00BD378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p>
          <w:p w:rsidR="00BD3788" w:rsidRDefault="00BD378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p>
          <w:p w:rsidR="00BD3788" w:rsidRPr="00F03878" w:rsidRDefault="00BD3788" w:rsidP="00BD3788">
            <w:pPr>
              <w:pStyle w:val="NormalWeb"/>
              <w:numPr>
                <w:ilvl w:val="0"/>
                <w:numId w:val="1"/>
              </w:numPr>
              <w:rPr>
                <w:rFonts w:ascii="Arial" w:hAnsi="Arial" w:cs="Arial"/>
                <w:color w:val="000000"/>
                <w:sz w:val="22"/>
                <w:szCs w:val="22"/>
              </w:rPr>
            </w:pPr>
            <w:r w:rsidRPr="00F03878">
              <w:rPr>
                <w:rFonts w:ascii="Arial" w:hAnsi="Arial" w:cs="Arial"/>
                <w:color w:val="000000"/>
                <w:sz w:val="22"/>
                <w:szCs w:val="22"/>
              </w:rPr>
              <w:t xml:space="preserve">Ernæringsscreeningsterapeuterne afholder møde af 30 minutters varighed hver 14. dag. Her sorteres de udfyldte primær ernæringsscreeningsark, og </w:t>
            </w:r>
            <w:r>
              <w:rPr>
                <w:rFonts w:ascii="Arial" w:hAnsi="Arial" w:cs="Arial"/>
                <w:color w:val="000000"/>
                <w:sz w:val="22"/>
                <w:szCs w:val="22"/>
              </w:rPr>
              <w:t>b</w:t>
            </w:r>
            <w:r w:rsidRPr="00F03878">
              <w:rPr>
                <w:rFonts w:ascii="Arial" w:hAnsi="Arial" w:cs="Arial"/>
                <w:color w:val="000000"/>
                <w:sz w:val="22"/>
                <w:szCs w:val="22"/>
              </w:rPr>
              <w:t xml:space="preserve">orgere der henvises til sekundær ernæringsscreening </w:t>
            </w:r>
            <w:r>
              <w:rPr>
                <w:rFonts w:ascii="Arial" w:hAnsi="Arial" w:cs="Arial"/>
                <w:color w:val="000000"/>
                <w:sz w:val="22"/>
                <w:szCs w:val="22"/>
              </w:rPr>
              <w:t>fordeles i gruppen</w:t>
            </w:r>
            <w:r w:rsidRPr="00F03878">
              <w:rPr>
                <w:rFonts w:ascii="Arial" w:hAnsi="Arial" w:cs="Arial"/>
                <w:color w:val="000000"/>
                <w:sz w:val="22"/>
                <w:szCs w:val="22"/>
              </w:rPr>
              <w:t xml:space="preserve">. </w:t>
            </w:r>
          </w:p>
          <w:p w:rsidR="00BD3788" w:rsidRDefault="00BD3788" w:rsidP="00BD3788">
            <w:pPr>
              <w:pStyle w:val="NormalWeb"/>
              <w:numPr>
                <w:ilvl w:val="0"/>
                <w:numId w:val="1"/>
              </w:numPr>
              <w:rPr>
                <w:rFonts w:ascii="Arial" w:hAnsi="Arial" w:cs="Arial"/>
                <w:color w:val="000000"/>
                <w:sz w:val="22"/>
                <w:szCs w:val="22"/>
              </w:rPr>
            </w:pPr>
            <w:r w:rsidRPr="00D53F7C">
              <w:rPr>
                <w:rFonts w:ascii="Arial" w:hAnsi="Arial" w:cs="Arial"/>
                <w:color w:val="000000"/>
                <w:sz w:val="22"/>
                <w:szCs w:val="22"/>
              </w:rPr>
              <w:t xml:space="preserve">Den enkelte ernæringsscreeningsterapeut er ansvarlig for at </w:t>
            </w:r>
            <w:r>
              <w:rPr>
                <w:rFonts w:ascii="Arial" w:hAnsi="Arial" w:cs="Arial"/>
                <w:color w:val="000000"/>
                <w:sz w:val="22"/>
                <w:szCs w:val="22"/>
              </w:rPr>
              <w:t xml:space="preserve">tjekke om </w:t>
            </w:r>
            <w:r w:rsidRPr="00A66281">
              <w:rPr>
                <w:rFonts w:ascii="Arial" w:hAnsi="Arial" w:cs="Arial"/>
                <w:color w:val="000000"/>
                <w:sz w:val="22"/>
                <w:szCs w:val="22"/>
              </w:rPr>
              <w:t>der i forvejen er disponeret en ernæringsindsats i plejen.</w:t>
            </w:r>
            <w:r>
              <w:rPr>
                <w:rFonts w:ascii="Arial" w:hAnsi="Arial" w:cs="Arial"/>
                <w:color w:val="000000"/>
                <w:sz w:val="22"/>
                <w:szCs w:val="22"/>
              </w:rPr>
              <w:t xml:space="preserve"> </w:t>
            </w:r>
          </w:p>
          <w:p w:rsidR="00BD3788" w:rsidRDefault="00BD3788" w:rsidP="00BD3788">
            <w:pPr>
              <w:pStyle w:val="NormalWeb"/>
              <w:rPr>
                <w:rFonts w:ascii="Arial" w:hAnsi="Arial" w:cs="Arial"/>
                <w:color w:val="000000"/>
                <w:sz w:val="22"/>
                <w:szCs w:val="22"/>
              </w:rPr>
            </w:pPr>
          </w:p>
          <w:tbl>
            <w:tblPr>
              <w:tblStyle w:val="Tabel-Gitter"/>
              <w:tblW w:w="0" w:type="auto"/>
              <w:tblLayout w:type="fixed"/>
              <w:tblLook w:val="04A0" w:firstRow="1" w:lastRow="0" w:firstColumn="1" w:lastColumn="0" w:noHBand="0" w:noVBand="1"/>
            </w:tblPr>
            <w:tblGrid>
              <w:gridCol w:w="2285"/>
              <w:gridCol w:w="5528"/>
            </w:tblGrid>
            <w:tr w:rsidR="00BD3788" w:rsidTr="002E69C9">
              <w:tc>
                <w:tcPr>
                  <w:tcW w:w="2285" w:type="dxa"/>
                </w:tcPr>
                <w:p w:rsidR="00BD3788" w:rsidRPr="00E814A0" w:rsidRDefault="00BD3788" w:rsidP="002E69C9">
                  <w:pPr>
                    <w:rPr>
                      <w:rFonts w:ascii="Arial" w:hAnsi="Arial" w:cs="Arial"/>
                      <w:color w:val="000000"/>
                      <w:sz w:val="20"/>
                    </w:rPr>
                  </w:pPr>
                  <w:r w:rsidRPr="00E814A0">
                    <w:rPr>
                      <w:rFonts w:ascii="Arial" w:hAnsi="Arial" w:cs="Arial"/>
                      <w:color w:val="000000"/>
                      <w:sz w:val="20"/>
                    </w:rPr>
                    <w:t xml:space="preserve">Plejen har disponeret </w:t>
                  </w:r>
                  <w:r>
                    <w:rPr>
                      <w:rFonts w:ascii="Arial" w:hAnsi="Arial" w:cs="Arial"/>
                      <w:color w:val="000000"/>
                      <w:sz w:val="20"/>
                    </w:rPr>
                    <w:t xml:space="preserve">en </w:t>
                  </w:r>
                  <w:r w:rsidRPr="00E814A0">
                    <w:rPr>
                      <w:rFonts w:ascii="Arial" w:hAnsi="Arial" w:cs="Arial"/>
                      <w:color w:val="000000"/>
                      <w:sz w:val="20"/>
                    </w:rPr>
                    <w:t>ernæringsindsats</w:t>
                  </w:r>
                </w:p>
              </w:tc>
              <w:tc>
                <w:tcPr>
                  <w:tcW w:w="5528" w:type="dxa"/>
                </w:tcPr>
                <w:p w:rsidR="00BD3788" w:rsidRDefault="00BD3788" w:rsidP="002E69C9">
                  <w:pPr>
                    <w:rPr>
                      <w:rFonts w:ascii="Arial" w:hAnsi="Arial" w:cs="Arial"/>
                      <w:color w:val="000000"/>
                      <w:sz w:val="20"/>
                    </w:rPr>
                  </w:pPr>
                  <w:r>
                    <w:rPr>
                      <w:rFonts w:ascii="Arial" w:hAnsi="Arial" w:cs="Arial"/>
                      <w:color w:val="000000"/>
                      <w:sz w:val="20"/>
                    </w:rPr>
                    <w:t>P</w:t>
                  </w:r>
                  <w:r w:rsidRPr="00E814A0">
                    <w:rPr>
                      <w:rFonts w:ascii="Arial" w:hAnsi="Arial" w:cs="Arial"/>
                      <w:color w:val="000000"/>
                      <w:sz w:val="20"/>
                    </w:rPr>
                    <w:t xml:space="preserve">rimær terapeut orienteres om at der </w:t>
                  </w:r>
                  <w:r w:rsidRPr="00E814A0">
                    <w:rPr>
                      <w:rFonts w:ascii="Arial" w:hAnsi="Arial" w:cs="Arial"/>
                      <w:b/>
                      <w:color w:val="000000"/>
                      <w:sz w:val="20"/>
                    </w:rPr>
                    <w:t>ikke</w:t>
                  </w:r>
                  <w:r w:rsidRPr="00E814A0">
                    <w:rPr>
                      <w:rFonts w:ascii="Arial" w:hAnsi="Arial" w:cs="Arial"/>
                      <w:color w:val="000000"/>
                      <w:sz w:val="20"/>
                    </w:rPr>
                    <w:t xml:space="preserve"> udføres e</w:t>
                  </w:r>
                  <w:r>
                    <w:rPr>
                      <w:rFonts w:ascii="Arial" w:hAnsi="Arial" w:cs="Arial"/>
                      <w:color w:val="000000"/>
                      <w:sz w:val="20"/>
                    </w:rPr>
                    <w:t>n sekundær</w:t>
                  </w:r>
                  <w:r w:rsidRPr="00E814A0">
                    <w:rPr>
                      <w:rFonts w:ascii="Arial" w:hAnsi="Arial" w:cs="Arial"/>
                      <w:color w:val="000000"/>
                      <w:sz w:val="20"/>
                    </w:rPr>
                    <w:t xml:space="preserve"> screening, men at han/hun </w:t>
                  </w:r>
                  <w:r>
                    <w:rPr>
                      <w:rFonts w:ascii="Arial" w:hAnsi="Arial" w:cs="Arial"/>
                      <w:color w:val="000000"/>
                      <w:sz w:val="20"/>
                    </w:rPr>
                    <w:t xml:space="preserve">skal </w:t>
                  </w:r>
                  <w:r w:rsidRPr="00E814A0">
                    <w:rPr>
                      <w:rFonts w:ascii="Arial" w:hAnsi="Arial" w:cs="Arial"/>
                      <w:color w:val="000000"/>
                      <w:sz w:val="20"/>
                    </w:rPr>
                    <w:t xml:space="preserve">sørge for at følge borgerens vægt ved at lave en ny vejning fx efter 1 måned. </w:t>
                  </w:r>
                </w:p>
                <w:p w:rsidR="00BD3788" w:rsidRPr="00E814A0" w:rsidRDefault="00BD3788" w:rsidP="002E69C9">
                  <w:pPr>
                    <w:rPr>
                      <w:rFonts w:ascii="Arial" w:hAnsi="Arial" w:cs="Arial"/>
                      <w:color w:val="000000"/>
                      <w:sz w:val="20"/>
                    </w:rPr>
                  </w:pPr>
                  <w:r w:rsidRPr="00E814A0">
                    <w:rPr>
                      <w:rFonts w:ascii="Arial" w:hAnsi="Arial" w:cs="Arial"/>
                      <w:color w:val="000000"/>
                      <w:sz w:val="20"/>
                    </w:rPr>
                    <w:t>Desuden skal</w:t>
                  </w:r>
                  <w:r>
                    <w:rPr>
                      <w:rFonts w:ascii="Arial" w:hAnsi="Arial" w:cs="Arial"/>
                      <w:color w:val="000000"/>
                      <w:sz w:val="20"/>
                    </w:rPr>
                    <w:t xml:space="preserve"> primær terapeut </w:t>
                  </w:r>
                  <w:r w:rsidRPr="00E814A0">
                    <w:rPr>
                      <w:rFonts w:ascii="Arial" w:hAnsi="Arial" w:cs="Arial"/>
                      <w:color w:val="000000"/>
                      <w:sz w:val="20"/>
                    </w:rPr>
                    <w:t>orientere plejen om</w:t>
                  </w:r>
                  <w:r>
                    <w:rPr>
                      <w:rFonts w:ascii="Arial" w:hAnsi="Arial" w:cs="Arial"/>
                      <w:color w:val="000000"/>
                      <w:sz w:val="20"/>
                    </w:rPr>
                    <w:t>,</w:t>
                  </w:r>
                  <w:r w:rsidRPr="00E814A0">
                    <w:rPr>
                      <w:rFonts w:ascii="Arial" w:hAnsi="Arial" w:cs="Arial"/>
                      <w:color w:val="000000"/>
                      <w:sz w:val="20"/>
                    </w:rPr>
                    <w:t xml:space="preserve"> at borgere</w:t>
                  </w:r>
                  <w:r>
                    <w:rPr>
                      <w:rFonts w:ascii="Arial" w:hAnsi="Arial" w:cs="Arial"/>
                      <w:color w:val="000000"/>
                      <w:sz w:val="20"/>
                    </w:rPr>
                    <w:t>n</w:t>
                  </w:r>
                  <w:r w:rsidRPr="00E814A0">
                    <w:rPr>
                      <w:rFonts w:ascii="Arial" w:hAnsi="Arial" w:cs="Arial"/>
                      <w:color w:val="000000"/>
                      <w:sz w:val="20"/>
                    </w:rPr>
                    <w:t xml:space="preserve"> er startet i træningsforløb, og at det nu er endnu vigtigere at følge op på ernæringsindtag</w:t>
                  </w:r>
                  <w:r>
                    <w:rPr>
                      <w:rFonts w:ascii="Arial" w:hAnsi="Arial" w:cs="Arial"/>
                      <w:color w:val="000000"/>
                      <w:sz w:val="20"/>
                    </w:rPr>
                    <w:t>et</w:t>
                  </w:r>
                  <w:r w:rsidRPr="00E814A0">
                    <w:rPr>
                      <w:rFonts w:ascii="Arial" w:hAnsi="Arial" w:cs="Arial"/>
                      <w:color w:val="000000"/>
                      <w:sz w:val="20"/>
                    </w:rPr>
                    <w:t>.</w:t>
                  </w:r>
                </w:p>
              </w:tc>
            </w:tr>
            <w:tr w:rsidR="00BD3788" w:rsidTr="002E69C9">
              <w:tc>
                <w:tcPr>
                  <w:tcW w:w="2285" w:type="dxa"/>
                </w:tcPr>
                <w:p w:rsidR="00BD3788" w:rsidRPr="00E814A0" w:rsidRDefault="00BD3788" w:rsidP="002E69C9">
                  <w:pPr>
                    <w:rPr>
                      <w:rFonts w:ascii="Arial" w:hAnsi="Arial" w:cs="Arial"/>
                      <w:color w:val="000000"/>
                      <w:sz w:val="20"/>
                    </w:rPr>
                  </w:pPr>
                  <w:r w:rsidRPr="00E814A0">
                    <w:rPr>
                      <w:rFonts w:ascii="Arial" w:hAnsi="Arial" w:cs="Arial"/>
                      <w:color w:val="000000"/>
                      <w:sz w:val="20"/>
                    </w:rPr>
                    <w:t xml:space="preserve">Plejen har </w:t>
                  </w:r>
                  <w:r w:rsidRPr="00E814A0">
                    <w:rPr>
                      <w:rFonts w:ascii="Arial" w:hAnsi="Arial" w:cs="Arial"/>
                      <w:b/>
                      <w:color w:val="000000"/>
                      <w:sz w:val="20"/>
                    </w:rPr>
                    <w:t>ikke</w:t>
                  </w:r>
                  <w:r w:rsidRPr="00E814A0">
                    <w:rPr>
                      <w:rFonts w:ascii="Arial" w:hAnsi="Arial" w:cs="Arial"/>
                      <w:color w:val="000000"/>
                      <w:sz w:val="20"/>
                    </w:rPr>
                    <w:t xml:space="preserve"> disponeret en ernæringsindsats</w:t>
                  </w:r>
                </w:p>
              </w:tc>
              <w:tc>
                <w:tcPr>
                  <w:tcW w:w="5528" w:type="dxa"/>
                </w:tcPr>
                <w:p w:rsidR="00BD3788" w:rsidRPr="00E814A0" w:rsidRDefault="00BD3788" w:rsidP="002E69C9">
                  <w:pPr>
                    <w:rPr>
                      <w:rFonts w:ascii="Arial" w:hAnsi="Arial" w:cs="Arial"/>
                      <w:color w:val="000000"/>
                      <w:sz w:val="20"/>
                    </w:rPr>
                  </w:pPr>
                  <w:r>
                    <w:rPr>
                      <w:rFonts w:ascii="Arial" w:hAnsi="Arial" w:cs="Arial"/>
                      <w:color w:val="000000"/>
                      <w:sz w:val="20"/>
                    </w:rPr>
                    <w:t>E</w:t>
                  </w:r>
                  <w:r w:rsidRPr="00E814A0">
                    <w:rPr>
                      <w:rFonts w:ascii="Arial" w:hAnsi="Arial" w:cs="Arial"/>
                      <w:color w:val="000000"/>
                      <w:sz w:val="20"/>
                    </w:rPr>
                    <w:t>rnæringsscreeningsterapeuten kontakter den/de borgere som skal sekundær ernæringsscreene.</w:t>
                  </w:r>
                </w:p>
              </w:tc>
            </w:tr>
            <w:tr w:rsidR="00BD3788" w:rsidTr="002E69C9">
              <w:tc>
                <w:tcPr>
                  <w:tcW w:w="2285" w:type="dxa"/>
                </w:tcPr>
                <w:p w:rsidR="00BD3788" w:rsidRPr="00A66281" w:rsidRDefault="00BD3788" w:rsidP="002E69C9">
                  <w:pPr>
                    <w:rPr>
                      <w:rFonts w:ascii="Arial" w:hAnsi="Arial" w:cs="Arial"/>
                      <w:color w:val="000000"/>
                      <w:sz w:val="20"/>
                    </w:rPr>
                  </w:pPr>
                  <w:r w:rsidRPr="00A66281">
                    <w:rPr>
                      <w:rFonts w:ascii="Arial" w:hAnsi="Arial" w:cs="Arial"/>
                      <w:color w:val="000000"/>
                      <w:sz w:val="20"/>
                    </w:rPr>
                    <w:t>En sekundær ernæringsscreening indeholder</w:t>
                  </w:r>
                </w:p>
              </w:tc>
              <w:tc>
                <w:tcPr>
                  <w:tcW w:w="5528" w:type="dxa"/>
                </w:tcPr>
                <w:p w:rsidR="00BD3788" w:rsidRDefault="00BD3788" w:rsidP="002E69C9">
                  <w:pPr>
                    <w:pStyle w:val="NormalWeb"/>
                    <w:numPr>
                      <w:ilvl w:val="0"/>
                      <w:numId w:val="4"/>
                    </w:numPr>
                    <w:ind w:left="172" w:hanging="142"/>
                    <w:rPr>
                      <w:rFonts w:ascii="Arial" w:hAnsi="Arial" w:cs="Arial"/>
                      <w:color w:val="000000"/>
                      <w:sz w:val="20"/>
                      <w:szCs w:val="20"/>
                    </w:rPr>
                  </w:pPr>
                  <w:r w:rsidRPr="00A66281">
                    <w:rPr>
                      <w:rFonts w:ascii="Arial" w:hAnsi="Arial" w:cs="Arial"/>
                      <w:color w:val="000000"/>
                      <w:sz w:val="20"/>
                      <w:szCs w:val="20"/>
                    </w:rPr>
                    <w:t xml:space="preserve">gennemgang og udfyldelse af </w:t>
                  </w:r>
                  <w:r>
                    <w:rPr>
                      <w:rFonts w:ascii="Arial" w:hAnsi="Arial" w:cs="Arial"/>
                      <w:color w:val="000000"/>
                      <w:sz w:val="20"/>
                      <w:szCs w:val="20"/>
                    </w:rPr>
                    <w:t>sekundær ernæringsscreeningsark</w:t>
                  </w:r>
                </w:p>
                <w:p w:rsidR="00BD3788" w:rsidRDefault="00BD3788" w:rsidP="002E69C9">
                  <w:pPr>
                    <w:pStyle w:val="NormalWeb"/>
                    <w:numPr>
                      <w:ilvl w:val="0"/>
                      <w:numId w:val="4"/>
                    </w:numPr>
                    <w:ind w:left="172" w:hanging="142"/>
                    <w:rPr>
                      <w:rFonts w:ascii="Arial" w:hAnsi="Arial" w:cs="Arial"/>
                      <w:color w:val="000000"/>
                      <w:sz w:val="20"/>
                      <w:szCs w:val="20"/>
                    </w:rPr>
                  </w:pPr>
                  <w:r w:rsidRPr="00A66281">
                    <w:rPr>
                      <w:rFonts w:ascii="Arial" w:hAnsi="Arial" w:cs="Arial"/>
                      <w:color w:val="000000"/>
                      <w:sz w:val="20"/>
                      <w:szCs w:val="20"/>
                    </w:rPr>
                    <w:t xml:space="preserve">generel </w:t>
                  </w:r>
                  <w:r>
                    <w:rPr>
                      <w:rFonts w:ascii="Arial" w:hAnsi="Arial" w:cs="Arial"/>
                      <w:color w:val="000000"/>
                      <w:sz w:val="20"/>
                      <w:szCs w:val="20"/>
                    </w:rPr>
                    <w:t>dialog om ernæringsanbefalinger</w:t>
                  </w:r>
                  <w:r w:rsidRPr="00A66281">
                    <w:rPr>
                      <w:rFonts w:ascii="Arial" w:hAnsi="Arial" w:cs="Arial"/>
                      <w:color w:val="000000"/>
                      <w:sz w:val="20"/>
                      <w:szCs w:val="20"/>
                    </w:rPr>
                    <w:t xml:space="preserve"> </w:t>
                  </w:r>
                </w:p>
                <w:p w:rsidR="00BD3788" w:rsidRDefault="00BD3788" w:rsidP="002E69C9">
                  <w:pPr>
                    <w:pStyle w:val="NormalWeb"/>
                    <w:numPr>
                      <w:ilvl w:val="0"/>
                      <w:numId w:val="4"/>
                    </w:numPr>
                    <w:ind w:left="172" w:hanging="142"/>
                    <w:rPr>
                      <w:rFonts w:ascii="Arial" w:hAnsi="Arial" w:cs="Arial"/>
                      <w:color w:val="000000"/>
                      <w:sz w:val="20"/>
                      <w:szCs w:val="20"/>
                    </w:rPr>
                  </w:pPr>
                  <w:r>
                    <w:rPr>
                      <w:rFonts w:ascii="Arial" w:hAnsi="Arial" w:cs="Arial"/>
                      <w:color w:val="000000"/>
                      <w:sz w:val="20"/>
                      <w:szCs w:val="20"/>
                    </w:rPr>
                    <w:t>udlevering af diverse pjecer vedrørende ernæring til småt spisende</w:t>
                  </w:r>
                </w:p>
                <w:p w:rsidR="00BD3788" w:rsidRDefault="00BD3788" w:rsidP="002E69C9">
                  <w:pPr>
                    <w:pStyle w:val="NormalWeb"/>
                    <w:numPr>
                      <w:ilvl w:val="0"/>
                      <w:numId w:val="4"/>
                    </w:numPr>
                    <w:ind w:left="172" w:hanging="142"/>
                    <w:rPr>
                      <w:rFonts w:ascii="Arial" w:hAnsi="Arial" w:cs="Arial"/>
                      <w:color w:val="000000"/>
                      <w:sz w:val="20"/>
                      <w:szCs w:val="20"/>
                    </w:rPr>
                  </w:pPr>
                  <w:r w:rsidRPr="00A66281">
                    <w:rPr>
                      <w:rFonts w:ascii="Arial" w:hAnsi="Arial" w:cs="Arial"/>
                      <w:color w:val="000000"/>
                      <w:sz w:val="20"/>
                      <w:szCs w:val="20"/>
                    </w:rPr>
                    <w:t>journalføring(se retningslinjer nedenfor)</w:t>
                  </w:r>
                </w:p>
                <w:p w:rsidR="00BD3788" w:rsidRPr="00A66281" w:rsidRDefault="00BD3788" w:rsidP="002E69C9">
                  <w:pPr>
                    <w:pStyle w:val="NormalWeb"/>
                    <w:numPr>
                      <w:ilvl w:val="0"/>
                      <w:numId w:val="4"/>
                    </w:numPr>
                    <w:ind w:left="172" w:hanging="142"/>
                    <w:rPr>
                      <w:rFonts w:ascii="Arial" w:hAnsi="Arial" w:cs="Arial"/>
                      <w:color w:val="000000"/>
                      <w:sz w:val="20"/>
                      <w:szCs w:val="20"/>
                    </w:rPr>
                  </w:pPr>
                  <w:r w:rsidRPr="00A66281">
                    <w:rPr>
                      <w:rFonts w:ascii="Arial" w:hAnsi="Arial" w:cs="Arial"/>
                      <w:i/>
                      <w:color w:val="000000"/>
                      <w:sz w:val="20"/>
                      <w:szCs w:val="20"/>
                    </w:rPr>
                    <w:t>hvis nødvendigt</w:t>
                  </w:r>
                  <w:r w:rsidRPr="00A66281">
                    <w:rPr>
                      <w:rFonts w:ascii="Arial" w:hAnsi="Arial" w:cs="Arial"/>
                      <w:color w:val="000000"/>
                      <w:sz w:val="20"/>
                      <w:szCs w:val="20"/>
                    </w:rPr>
                    <w:t xml:space="preserve"> tages der kontakt til relevante samarbejdspartnere som fx træningscenterets ergoterapeuter med viden om dysfagi, diætist Alice Apel Hartvig</w:t>
                  </w:r>
                  <w:r>
                    <w:rPr>
                      <w:rFonts w:ascii="Arial" w:hAnsi="Arial" w:cs="Arial"/>
                      <w:color w:val="000000"/>
                      <w:sz w:val="20"/>
                      <w:szCs w:val="20"/>
                    </w:rPr>
                    <w:t>(se nedenfor)</w:t>
                  </w:r>
                  <w:r w:rsidRPr="00A66281">
                    <w:rPr>
                      <w:rFonts w:ascii="Arial" w:hAnsi="Arial" w:cs="Arial"/>
                      <w:color w:val="000000"/>
                      <w:sz w:val="20"/>
                      <w:szCs w:val="20"/>
                    </w:rPr>
                    <w:t>, ældrecentrene, hjemmeplejen, egen læge og pårørende.</w:t>
                  </w:r>
                </w:p>
                <w:p w:rsidR="00BD3788" w:rsidRDefault="00BD3788" w:rsidP="002E69C9">
                  <w:pPr>
                    <w:rPr>
                      <w:rFonts w:ascii="Arial" w:hAnsi="Arial" w:cs="Arial"/>
                      <w:color w:val="000000"/>
                      <w:sz w:val="22"/>
                      <w:szCs w:val="22"/>
                    </w:rPr>
                  </w:pPr>
                </w:p>
              </w:tc>
            </w:tr>
            <w:tr w:rsidR="00BD3788" w:rsidTr="002E69C9">
              <w:tc>
                <w:tcPr>
                  <w:tcW w:w="2285" w:type="dxa"/>
                </w:tcPr>
                <w:p w:rsidR="00BD3788" w:rsidRPr="00A66281" w:rsidRDefault="00BD3788" w:rsidP="002E69C9">
                  <w:pPr>
                    <w:rPr>
                      <w:rFonts w:ascii="Arial" w:hAnsi="Arial" w:cs="Arial"/>
                      <w:color w:val="000000"/>
                      <w:sz w:val="20"/>
                    </w:rPr>
                  </w:pPr>
                  <w:r w:rsidRPr="00A66281">
                    <w:rPr>
                      <w:rFonts w:ascii="Arial" w:hAnsi="Arial" w:cs="Arial"/>
                      <w:color w:val="000000"/>
                      <w:sz w:val="20"/>
                    </w:rPr>
                    <w:t>Kontakt til diætist Alice Apel Hartvig</w:t>
                  </w:r>
                </w:p>
              </w:tc>
              <w:tc>
                <w:tcPr>
                  <w:tcW w:w="5528" w:type="dxa"/>
                </w:tcPr>
                <w:p w:rsidR="00BD3788" w:rsidRDefault="00BD3788" w:rsidP="002E69C9">
                  <w:pPr>
                    <w:rPr>
                      <w:rFonts w:ascii="Arial" w:hAnsi="Arial" w:cs="Arial"/>
                      <w:color w:val="000000"/>
                      <w:sz w:val="20"/>
                    </w:rPr>
                  </w:pPr>
                  <w:r>
                    <w:rPr>
                      <w:rFonts w:ascii="Arial" w:hAnsi="Arial" w:cs="Arial"/>
                      <w:color w:val="000000"/>
                      <w:sz w:val="20"/>
                    </w:rPr>
                    <w:t>Der tages</w:t>
                  </w:r>
                  <w:r w:rsidRPr="00A66281">
                    <w:rPr>
                      <w:rFonts w:ascii="Arial" w:hAnsi="Arial" w:cs="Arial"/>
                      <w:color w:val="000000"/>
                      <w:sz w:val="20"/>
                    </w:rPr>
                    <w:t xml:space="preserve"> </w:t>
                  </w:r>
                  <w:r>
                    <w:rPr>
                      <w:rFonts w:ascii="Arial" w:hAnsi="Arial" w:cs="Arial"/>
                      <w:color w:val="000000"/>
                      <w:sz w:val="20"/>
                    </w:rPr>
                    <w:t xml:space="preserve">kun </w:t>
                  </w:r>
                  <w:r w:rsidRPr="00A66281">
                    <w:rPr>
                      <w:rFonts w:ascii="Arial" w:hAnsi="Arial" w:cs="Arial"/>
                      <w:color w:val="000000"/>
                      <w:sz w:val="20"/>
                    </w:rPr>
                    <w:t>kontakt til Alice vedrørende borgere som ikke er kendt af plejen.</w:t>
                  </w:r>
                  <w:r>
                    <w:rPr>
                      <w:rFonts w:ascii="Arial" w:hAnsi="Arial" w:cs="Arial"/>
                      <w:color w:val="000000"/>
                      <w:sz w:val="20"/>
                    </w:rPr>
                    <w:t xml:space="preserve"> Kontakten til Alice skal tage udgangspunkt i sekundær screeningen.</w:t>
                  </w:r>
                </w:p>
                <w:p w:rsidR="00BD3788" w:rsidRDefault="00BD3788" w:rsidP="002E69C9">
                  <w:pPr>
                    <w:rPr>
                      <w:rFonts w:ascii="Arial" w:hAnsi="Arial" w:cs="Arial"/>
                      <w:color w:val="000000"/>
                      <w:sz w:val="20"/>
                    </w:rPr>
                  </w:pPr>
                </w:p>
                <w:p w:rsidR="00BD3788" w:rsidRDefault="00BD3788" w:rsidP="002E69C9">
                  <w:pPr>
                    <w:rPr>
                      <w:rFonts w:ascii="Arial" w:hAnsi="Arial" w:cs="Arial"/>
                      <w:b/>
                      <w:i/>
                      <w:color w:val="000000"/>
                      <w:sz w:val="20"/>
                    </w:rPr>
                  </w:pPr>
                  <w:r>
                    <w:rPr>
                      <w:rFonts w:ascii="Arial" w:hAnsi="Arial" w:cs="Arial"/>
                      <w:b/>
                      <w:i/>
                      <w:color w:val="000000"/>
                      <w:sz w:val="20"/>
                    </w:rPr>
                    <w:t xml:space="preserve">Undtagelse </w:t>
                  </w:r>
                </w:p>
                <w:p w:rsidR="00BD3788" w:rsidRPr="00C97F8D" w:rsidRDefault="00BD3788" w:rsidP="002E69C9">
                  <w:pPr>
                    <w:rPr>
                      <w:rFonts w:ascii="Arial" w:hAnsi="Arial" w:cs="Arial"/>
                      <w:color w:val="000000"/>
                      <w:sz w:val="20"/>
                    </w:rPr>
                  </w:pPr>
                  <w:r>
                    <w:rPr>
                      <w:rFonts w:ascii="Arial" w:hAnsi="Arial" w:cs="Arial"/>
                      <w:color w:val="000000"/>
                      <w:sz w:val="20"/>
                    </w:rPr>
                    <w:t xml:space="preserve">Borgere som </w:t>
                  </w:r>
                  <w:r>
                    <w:rPr>
                      <w:rFonts w:ascii="Arial" w:hAnsi="Arial" w:cs="Arial"/>
                      <w:b/>
                      <w:color w:val="000000"/>
                      <w:sz w:val="20"/>
                    </w:rPr>
                    <w:t>er kendt</w:t>
                  </w:r>
                  <w:r>
                    <w:rPr>
                      <w:rFonts w:ascii="Arial" w:hAnsi="Arial" w:cs="Arial"/>
                      <w:color w:val="000000"/>
                      <w:sz w:val="20"/>
                    </w:rPr>
                    <w:t xml:space="preserve"> i plejen, men hvor der ikke er disponeret en ernæringsindsats. Her er det en individuel vurdering om borgerens ernæringstilstand er så dårlig, at Alice skal kontaktes med det samme, eller om orienteringen skal gå gennem plejen – som   </w:t>
                  </w:r>
                </w:p>
              </w:tc>
            </w:tr>
          </w:tbl>
          <w:p w:rsidR="00BD3788" w:rsidRDefault="00BD3788" w:rsidP="00BD3788">
            <w:pPr>
              <w:pStyle w:val="NormalWeb"/>
              <w:ind w:left="720"/>
              <w:rPr>
                <w:rFonts w:ascii="Arial" w:hAnsi="Arial" w:cs="Arial"/>
                <w:color w:val="000000"/>
                <w:sz w:val="22"/>
                <w:szCs w:val="22"/>
              </w:rPr>
            </w:pPr>
          </w:p>
          <w:p w:rsidR="00BD3788" w:rsidRPr="00D53F7C" w:rsidRDefault="00BD3788" w:rsidP="00BD3788">
            <w:pPr>
              <w:pStyle w:val="NormalWeb"/>
              <w:numPr>
                <w:ilvl w:val="0"/>
                <w:numId w:val="1"/>
              </w:numPr>
              <w:rPr>
                <w:rFonts w:ascii="Arial" w:hAnsi="Arial" w:cs="Arial"/>
                <w:color w:val="000000"/>
                <w:sz w:val="22"/>
                <w:szCs w:val="22"/>
              </w:rPr>
            </w:pPr>
            <w:r w:rsidRPr="00D53F7C">
              <w:rPr>
                <w:rFonts w:ascii="Arial" w:hAnsi="Arial" w:cs="Arial"/>
                <w:color w:val="000000"/>
                <w:sz w:val="22"/>
                <w:szCs w:val="22"/>
              </w:rPr>
              <w:t xml:space="preserve">Når alle opgaver i forbindelse med ernæringsscreeningen er afsluttet, lægges </w:t>
            </w:r>
            <w:r w:rsidRPr="00D53F7C">
              <w:rPr>
                <w:rFonts w:ascii="Arial" w:hAnsi="Arial" w:cs="Arial"/>
                <w:spacing w:val="-3"/>
                <w:sz w:val="22"/>
                <w:szCs w:val="22"/>
              </w:rPr>
              <w:t>borgerens scr</w:t>
            </w:r>
            <w:r>
              <w:rPr>
                <w:rFonts w:ascii="Arial" w:hAnsi="Arial" w:cs="Arial"/>
                <w:spacing w:val="-3"/>
                <w:sz w:val="22"/>
                <w:szCs w:val="22"/>
              </w:rPr>
              <w:t xml:space="preserve">eeningsark til administrationen, </w:t>
            </w:r>
            <w:r w:rsidRPr="00D53F7C">
              <w:rPr>
                <w:rFonts w:ascii="Arial" w:hAnsi="Arial" w:cs="Arial"/>
                <w:spacing w:val="-3"/>
                <w:sz w:val="22"/>
                <w:szCs w:val="22"/>
              </w:rPr>
              <w:t>som vil sørge for at få scannet screeningsarket(ene) ind i Care.</w:t>
            </w:r>
            <w:r>
              <w:rPr>
                <w:rFonts w:ascii="Arial" w:hAnsi="Arial" w:cs="Arial"/>
                <w:spacing w:val="-3"/>
                <w:sz w:val="22"/>
                <w:szCs w:val="22"/>
              </w:rPr>
              <w:t xml:space="preserve"> Arkene sættes i </w:t>
            </w:r>
            <w:r w:rsidRPr="00A66281">
              <w:rPr>
                <w:rFonts w:ascii="Arial" w:hAnsi="Arial" w:cs="Arial"/>
                <w:b/>
                <w:spacing w:val="-3"/>
                <w:sz w:val="22"/>
                <w:szCs w:val="22"/>
              </w:rPr>
              <w:t>Ernæringsmappen</w:t>
            </w:r>
            <w:r>
              <w:rPr>
                <w:rFonts w:ascii="Arial" w:hAnsi="Arial" w:cs="Arial"/>
                <w:spacing w:val="-3"/>
                <w:sz w:val="22"/>
                <w:szCs w:val="22"/>
              </w:rPr>
              <w:t xml:space="preserve"> på kontor 5.</w:t>
            </w:r>
          </w:p>
          <w:p w:rsidR="00BD3788" w:rsidRDefault="00BD3788" w:rsidP="00BD3788">
            <w:pPr>
              <w:pStyle w:val="NormalWeb"/>
              <w:rPr>
                <w:rFonts w:ascii="Arial" w:hAnsi="Arial" w:cs="Arial"/>
                <w:color w:val="000000"/>
                <w:sz w:val="22"/>
                <w:szCs w:val="22"/>
              </w:rPr>
            </w:pPr>
          </w:p>
          <w:p w:rsidR="00BD3788" w:rsidRDefault="00BD3788" w:rsidP="00BD3788">
            <w:pPr>
              <w:pStyle w:val="NormalWeb"/>
              <w:rPr>
                <w:rFonts w:ascii="Arial" w:hAnsi="Arial" w:cs="Arial"/>
                <w:color w:val="000000"/>
                <w:sz w:val="22"/>
                <w:szCs w:val="22"/>
              </w:rPr>
            </w:pPr>
          </w:p>
          <w:p w:rsidR="00BD3788" w:rsidRDefault="00BD3788" w:rsidP="00D53F7C">
            <w:pPr>
              <w:tabs>
                <w:tab w:val="left" w:pos="981"/>
                <w:tab w:val="left" w:pos="1832"/>
                <w:tab w:val="left" w:pos="2682"/>
                <w:tab w:val="left" w:pos="3533"/>
                <w:tab w:val="left" w:pos="4384"/>
                <w:tab w:val="left" w:pos="5235"/>
                <w:tab w:val="left" w:pos="6086"/>
                <w:tab w:val="left" w:pos="6936"/>
                <w:tab w:val="left" w:pos="7787"/>
                <w:tab w:val="left" w:pos="8638"/>
                <w:tab w:val="left" w:pos="9489"/>
              </w:tabs>
              <w:rPr>
                <w:rFonts w:ascii="Arial" w:hAnsi="Arial" w:cs="Arial"/>
                <w:b/>
                <w:spacing w:val="-3"/>
                <w:sz w:val="22"/>
                <w:szCs w:val="22"/>
              </w:rPr>
            </w:pPr>
          </w:p>
        </w:tc>
      </w:tr>
    </w:tbl>
    <w:p w:rsidR="00BD3788" w:rsidRDefault="00BD3788">
      <w:r>
        <w:br w:type="page"/>
      </w:r>
    </w:p>
    <w:tbl>
      <w:tblPr>
        <w:tblW w:w="9936" w:type="dxa"/>
        <w:tblInd w:w="120" w:type="dxa"/>
        <w:tblLayout w:type="fixed"/>
        <w:tblCellMar>
          <w:left w:w="120" w:type="dxa"/>
          <w:right w:w="120" w:type="dxa"/>
        </w:tblCellMar>
        <w:tblLook w:val="0000" w:firstRow="0" w:lastRow="0" w:firstColumn="0" w:lastColumn="0" w:noHBand="0" w:noVBand="0"/>
      </w:tblPr>
      <w:tblGrid>
        <w:gridCol w:w="1701"/>
        <w:gridCol w:w="8235"/>
      </w:tblGrid>
      <w:tr w:rsidR="00FE3761" w:rsidRPr="00D53F7C" w:rsidTr="00420B27">
        <w:trPr>
          <w:trHeight w:val="11147"/>
        </w:trPr>
        <w:tc>
          <w:tcPr>
            <w:tcW w:w="1701" w:type="dxa"/>
            <w:tcBorders>
              <w:top w:val="single" w:sz="24" w:space="0" w:color="auto"/>
              <w:left w:val="double" w:sz="6" w:space="0" w:color="auto"/>
              <w:right w:val="double" w:sz="6" w:space="0" w:color="auto"/>
            </w:tcBorders>
          </w:tcPr>
          <w:p w:rsidR="00FE3761" w:rsidRPr="00D53F7C" w:rsidRDefault="00FE3761" w:rsidP="00FE3761">
            <w:pPr>
              <w:tabs>
                <w:tab w:val="left" w:pos="981"/>
                <w:tab w:val="left" w:pos="1832"/>
                <w:tab w:val="left" w:pos="2682"/>
                <w:tab w:val="left" w:pos="3533"/>
              </w:tabs>
              <w:spacing w:after="54"/>
              <w:rPr>
                <w:rFonts w:ascii="Arial" w:hAnsi="Arial" w:cs="Arial"/>
                <w:spacing w:val="-3"/>
                <w:sz w:val="22"/>
                <w:szCs w:val="22"/>
              </w:rPr>
            </w:pPr>
            <w:r w:rsidRPr="00D53F7C">
              <w:rPr>
                <w:rFonts w:ascii="Arial" w:hAnsi="Arial" w:cs="Arial"/>
                <w:b/>
                <w:spacing w:val="-3"/>
                <w:sz w:val="22"/>
                <w:szCs w:val="22"/>
              </w:rPr>
              <w:lastRenderedPageBreak/>
              <w:t>Retningslinjer for journalføring</w:t>
            </w: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b/>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p w:rsidR="00FE3761" w:rsidRPr="00D53F7C" w:rsidRDefault="00FE3761" w:rsidP="00420B27">
            <w:pPr>
              <w:tabs>
                <w:tab w:val="left" w:pos="981"/>
                <w:tab w:val="left" w:pos="1832"/>
                <w:tab w:val="left" w:pos="2682"/>
                <w:tab w:val="left" w:pos="3533"/>
              </w:tabs>
              <w:spacing w:after="54"/>
              <w:rPr>
                <w:rFonts w:ascii="Arial" w:hAnsi="Arial" w:cs="Arial"/>
                <w:spacing w:val="-3"/>
                <w:sz w:val="22"/>
                <w:szCs w:val="22"/>
              </w:rPr>
            </w:pPr>
          </w:p>
        </w:tc>
        <w:tc>
          <w:tcPr>
            <w:tcW w:w="8235" w:type="dxa"/>
            <w:tcBorders>
              <w:top w:val="single" w:sz="24" w:space="0" w:color="auto"/>
              <w:left w:val="single" w:sz="6" w:space="0" w:color="auto"/>
              <w:right w:val="double" w:sz="6" w:space="0" w:color="auto"/>
            </w:tcBorders>
          </w:tcPr>
          <w:p w:rsidR="00D53F7C" w:rsidRDefault="00D53F7C" w:rsidP="00420B27">
            <w:pPr>
              <w:pStyle w:val="NormalWeb"/>
              <w:rPr>
                <w:rFonts w:ascii="Arial" w:hAnsi="Arial" w:cs="Arial"/>
                <w:spacing w:val="-3"/>
                <w:sz w:val="22"/>
                <w:szCs w:val="22"/>
              </w:rPr>
            </w:pPr>
            <w:r w:rsidRPr="00D53F7C">
              <w:rPr>
                <w:rFonts w:ascii="Arial" w:hAnsi="Arial" w:cs="Arial"/>
                <w:spacing w:val="-3"/>
                <w:sz w:val="22"/>
                <w:szCs w:val="22"/>
              </w:rPr>
              <w:t>Ernæringsscreeningen(erne) og opgaver i forbindelse hermed journalføres i Care.</w:t>
            </w:r>
          </w:p>
          <w:p w:rsidR="00031345" w:rsidRDefault="00031345" w:rsidP="00420B27">
            <w:pPr>
              <w:pStyle w:val="NormalWeb"/>
              <w:rPr>
                <w:rFonts w:ascii="Arial" w:hAnsi="Arial" w:cs="Arial"/>
                <w:spacing w:val="-3"/>
                <w:sz w:val="22"/>
                <w:szCs w:val="22"/>
              </w:rPr>
            </w:pPr>
            <w:r>
              <w:rPr>
                <w:rFonts w:ascii="Arial" w:hAnsi="Arial" w:cs="Arial"/>
                <w:spacing w:val="-3"/>
                <w:sz w:val="22"/>
                <w:szCs w:val="22"/>
              </w:rPr>
              <w:t>Husk at disponere indsatsen som enkeltstående fys/ergo.</w:t>
            </w:r>
          </w:p>
          <w:p w:rsidR="00031345" w:rsidRPr="00D53F7C" w:rsidRDefault="00031345" w:rsidP="00420B27">
            <w:pPr>
              <w:pStyle w:val="NormalWeb"/>
              <w:rPr>
                <w:rFonts w:ascii="Arial" w:hAnsi="Arial" w:cs="Arial"/>
                <w:spacing w:val="-3"/>
                <w:sz w:val="22"/>
                <w:szCs w:val="22"/>
              </w:rPr>
            </w:pPr>
          </w:p>
          <w:p w:rsidR="00FE3761" w:rsidRPr="00D53F7C" w:rsidRDefault="00D53F7C" w:rsidP="00420B27">
            <w:pPr>
              <w:pStyle w:val="NormalWeb"/>
              <w:rPr>
                <w:rFonts w:ascii="Arial" w:hAnsi="Arial" w:cs="Arial"/>
                <w:spacing w:val="-3"/>
                <w:sz w:val="22"/>
                <w:szCs w:val="22"/>
              </w:rPr>
            </w:pPr>
            <w:r w:rsidRPr="00D53F7C">
              <w:rPr>
                <w:rFonts w:ascii="Arial" w:hAnsi="Arial" w:cs="Arial"/>
                <w:spacing w:val="-3"/>
                <w:sz w:val="22"/>
                <w:szCs w:val="22"/>
              </w:rPr>
              <w:t xml:space="preserve">Der skriver i </w:t>
            </w:r>
            <w:r w:rsidRPr="00D53F7C">
              <w:rPr>
                <w:rFonts w:ascii="Arial" w:hAnsi="Arial" w:cs="Arial"/>
                <w:b/>
                <w:i/>
                <w:spacing w:val="-3"/>
                <w:sz w:val="22"/>
                <w:szCs w:val="22"/>
              </w:rPr>
              <w:t>Start/Slut træningsplanen</w:t>
            </w:r>
          </w:p>
          <w:p w:rsidR="00FE3761" w:rsidRPr="00D53F7C" w:rsidRDefault="00FE3761"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 xml:space="preserve">Opret </w:t>
            </w:r>
            <w:r w:rsidR="00D53F7C" w:rsidRPr="00D53F7C">
              <w:rPr>
                <w:rFonts w:ascii="Arial" w:hAnsi="Arial" w:cs="Arial"/>
                <w:spacing w:val="-3"/>
                <w:sz w:val="22"/>
                <w:szCs w:val="22"/>
              </w:rPr>
              <w:t xml:space="preserve">en ny </w:t>
            </w:r>
            <w:r w:rsidRPr="00D53F7C">
              <w:rPr>
                <w:rFonts w:ascii="Arial" w:hAnsi="Arial" w:cs="Arial"/>
                <w:b/>
                <w:i/>
                <w:spacing w:val="-3"/>
                <w:sz w:val="22"/>
                <w:szCs w:val="22"/>
              </w:rPr>
              <w:t>handling</w:t>
            </w:r>
            <w:r w:rsidR="00D53F7C" w:rsidRPr="00D53F7C">
              <w:rPr>
                <w:rFonts w:ascii="Arial" w:hAnsi="Arial" w:cs="Arial"/>
                <w:spacing w:val="-3"/>
                <w:sz w:val="22"/>
                <w:szCs w:val="22"/>
              </w:rPr>
              <w:t xml:space="preserve"> ovenover den gule målbjælke </w:t>
            </w:r>
            <w:r w:rsidR="00D53F7C" w:rsidRPr="00D53F7C">
              <w:rPr>
                <w:rFonts w:ascii="Arial" w:hAnsi="Arial" w:cs="Arial"/>
                <w:b/>
                <w:i/>
                <w:spacing w:val="-3"/>
                <w:sz w:val="22"/>
                <w:szCs w:val="22"/>
              </w:rPr>
              <w:t>Fysioterapi</w:t>
            </w:r>
          </w:p>
          <w:p w:rsidR="00D53F7C" w:rsidRPr="00D53F7C" w:rsidRDefault="00D53F7C" w:rsidP="00D53F7C">
            <w:pPr>
              <w:pStyle w:val="NormalWeb"/>
              <w:rPr>
                <w:rFonts w:ascii="Arial" w:hAnsi="Arial" w:cs="Arial"/>
                <w:i/>
                <w:spacing w:val="-3"/>
                <w:sz w:val="22"/>
                <w:szCs w:val="22"/>
              </w:rPr>
            </w:pPr>
            <w:r w:rsidRPr="00D53F7C">
              <w:rPr>
                <w:rFonts w:ascii="Arial" w:hAnsi="Arial" w:cs="Arial"/>
                <w:i/>
                <w:spacing w:val="-3"/>
                <w:sz w:val="22"/>
                <w:szCs w:val="22"/>
              </w:rPr>
              <w:t>Her journalføres følgende:</w:t>
            </w:r>
          </w:p>
          <w:p w:rsidR="00FE3761" w:rsidRPr="00D53F7C" w:rsidRDefault="00FE3761"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Dato for primærscreening</w:t>
            </w:r>
          </w:p>
          <w:p w:rsidR="00FE3761" w:rsidRPr="00D53F7C" w:rsidRDefault="00FE3761"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Vægt</w:t>
            </w:r>
            <w:r w:rsidR="00D53F7C" w:rsidRPr="00D53F7C">
              <w:rPr>
                <w:rFonts w:ascii="Arial" w:hAnsi="Arial" w:cs="Arial"/>
                <w:spacing w:val="-3"/>
                <w:sz w:val="22"/>
                <w:szCs w:val="22"/>
              </w:rPr>
              <w:t xml:space="preserve">, </w:t>
            </w:r>
            <w:r w:rsidRPr="00D53F7C">
              <w:rPr>
                <w:rFonts w:ascii="Arial" w:hAnsi="Arial" w:cs="Arial"/>
                <w:spacing w:val="-3"/>
                <w:sz w:val="22"/>
                <w:szCs w:val="22"/>
              </w:rPr>
              <w:t>højde</w:t>
            </w:r>
            <w:r w:rsidR="00D53F7C" w:rsidRPr="00D53F7C">
              <w:rPr>
                <w:rFonts w:ascii="Arial" w:hAnsi="Arial" w:cs="Arial"/>
                <w:spacing w:val="-3"/>
                <w:sz w:val="22"/>
                <w:szCs w:val="22"/>
              </w:rPr>
              <w:t xml:space="preserve"> og </w:t>
            </w:r>
            <w:r w:rsidRPr="00D53F7C">
              <w:rPr>
                <w:rFonts w:ascii="Arial" w:hAnsi="Arial" w:cs="Arial"/>
                <w:spacing w:val="-3"/>
                <w:sz w:val="22"/>
                <w:szCs w:val="22"/>
              </w:rPr>
              <w:t>BMI</w:t>
            </w:r>
          </w:p>
          <w:p w:rsidR="00FE3761" w:rsidRPr="00D53F7C" w:rsidRDefault="00FE3761"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Henvises (ikke?) videre til sekundær ernæringsscreening</w:t>
            </w:r>
          </w:p>
          <w:p w:rsidR="00FE3761" w:rsidRPr="00D53F7C" w:rsidRDefault="00D53F7C"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Evt. d</w:t>
            </w:r>
            <w:r w:rsidR="00FE3761" w:rsidRPr="00D53F7C">
              <w:rPr>
                <w:rFonts w:ascii="Arial" w:hAnsi="Arial" w:cs="Arial"/>
                <w:spacing w:val="-3"/>
                <w:sz w:val="22"/>
                <w:szCs w:val="22"/>
              </w:rPr>
              <w:t>ato for sekundær screening</w:t>
            </w:r>
          </w:p>
          <w:p w:rsidR="00D53F7C" w:rsidRPr="00D53F7C" w:rsidRDefault="00D53F7C"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Evt. udleveret materialer</w:t>
            </w:r>
          </w:p>
          <w:p w:rsidR="00D53F7C" w:rsidRDefault="00D53F7C" w:rsidP="00D53F7C">
            <w:pPr>
              <w:pStyle w:val="NormalWeb"/>
              <w:numPr>
                <w:ilvl w:val="0"/>
                <w:numId w:val="2"/>
              </w:numPr>
              <w:rPr>
                <w:rFonts w:ascii="Arial" w:hAnsi="Arial" w:cs="Arial"/>
                <w:spacing w:val="-3"/>
                <w:sz w:val="22"/>
                <w:szCs w:val="22"/>
              </w:rPr>
            </w:pPr>
            <w:r w:rsidRPr="00D53F7C">
              <w:rPr>
                <w:rFonts w:ascii="Arial" w:hAnsi="Arial" w:cs="Arial"/>
                <w:spacing w:val="-3"/>
                <w:sz w:val="22"/>
                <w:szCs w:val="22"/>
              </w:rPr>
              <w:t>Evt. hvilke relevante samarbejdspartnere, der er kontaktet</w:t>
            </w:r>
          </w:p>
          <w:p w:rsidR="00A36870" w:rsidRPr="00D53F7C" w:rsidRDefault="00A36870" w:rsidP="00A36870">
            <w:pPr>
              <w:pStyle w:val="NormalWeb"/>
              <w:rPr>
                <w:rFonts w:ascii="Arial" w:hAnsi="Arial" w:cs="Arial"/>
                <w:spacing w:val="-3"/>
                <w:sz w:val="22"/>
                <w:szCs w:val="22"/>
              </w:rPr>
            </w:pPr>
            <w:r>
              <w:rPr>
                <w:rFonts w:ascii="Arial" w:hAnsi="Arial" w:cs="Arial"/>
                <w:spacing w:val="-3"/>
                <w:sz w:val="22"/>
                <w:szCs w:val="22"/>
              </w:rPr>
              <w:t xml:space="preserve">Herudover skal Funktionsvurderingen opdateres hvis der er nye eller ændrede data, som gør sig gældende for borgeren. </w:t>
            </w:r>
            <w:r w:rsidR="007B7622">
              <w:rPr>
                <w:rFonts w:ascii="Arial" w:hAnsi="Arial" w:cs="Arial"/>
                <w:spacing w:val="-3"/>
                <w:sz w:val="22"/>
                <w:szCs w:val="22"/>
              </w:rPr>
              <w:t>Der gælder de samme regler for udfyldelse af funktionsvurdering til ernæringsborgere, som der gør til øvrige borgere i forløb på TC Brøndby.</w:t>
            </w:r>
          </w:p>
          <w:p w:rsidR="002B1111" w:rsidRDefault="002B1111"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Default="00BD3788" w:rsidP="00420B27">
            <w:pPr>
              <w:pStyle w:val="NormalWeb"/>
              <w:rPr>
                <w:rFonts w:ascii="Arial" w:hAnsi="Arial" w:cs="Arial"/>
                <w:spacing w:val="-3"/>
                <w:sz w:val="22"/>
                <w:szCs w:val="22"/>
              </w:rPr>
            </w:pPr>
          </w:p>
          <w:p w:rsidR="00BD3788" w:rsidRPr="00D53F7C" w:rsidRDefault="00BD3788" w:rsidP="00420B27">
            <w:pPr>
              <w:pStyle w:val="NormalWeb"/>
              <w:rPr>
                <w:rFonts w:ascii="Arial" w:hAnsi="Arial" w:cs="Arial"/>
                <w:spacing w:val="-3"/>
                <w:sz w:val="22"/>
                <w:szCs w:val="22"/>
              </w:rPr>
            </w:pPr>
          </w:p>
        </w:tc>
      </w:tr>
      <w:tr w:rsidR="00FE3761" w:rsidRPr="00D53F7C" w:rsidTr="00420B27">
        <w:trPr>
          <w:trHeight w:val="1223"/>
        </w:trPr>
        <w:tc>
          <w:tcPr>
            <w:tcW w:w="1701" w:type="dxa"/>
            <w:tcBorders>
              <w:top w:val="single" w:sz="24" w:space="0" w:color="auto"/>
              <w:left w:val="double" w:sz="6" w:space="0" w:color="auto"/>
              <w:bottom w:val="double" w:sz="6" w:space="0" w:color="auto"/>
              <w:right w:val="double" w:sz="6" w:space="0" w:color="auto"/>
            </w:tcBorders>
          </w:tcPr>
          <w:p w:rsidR="00FE3761" w:rsidRPr="00D53F7C" w:rsidRDefault="00FE3761" w:rsidP="00420B27">
            <w:pPr>
              <w:pStyle w:val="Overskrift1"/>
              <w:widowControl/>
              <w:rPr>
                <w:rFonts w:ascii="Arial" w:hAnsi="Arial" w:cs="Arial"/>
                <w:sz w:val="22"/>
                <w:szCs w:val="22"/>
              </w:rPr>
            </w:pPr>
            <w:r w:rsidRPr="00D53F7C">
              <w:rPr>
                <w:rFonts w:ascii="Arial" w:hAnsi="Arial" w:cs="Arial"/>
                <w:sz w:val="22"/>
                <w:szCs w:val="22"/>
              </w:rPr>
              <w:t xml:space="preserve">Godkendt i lokal-MED d. </w:t>
            </w:r>
          </w:p>
          <w:p w:rsidR="00FE3761" w:rsidRPr="00D53F7C" w:rsidRDefault="000003E4" w:rsidP="00420B27">
            <w:pPr>
              <w:rPr>
                <w:rFonts w:ascii="Arial" w:hAnsi="Arial" w:cs="Arial"/>
                <w:sz w:val="22"/>
                <w:szCs w:val="22"/>
              </w:rPr>
            </w:pPr>
            <w:r>
              <w:rPr>
                <w:rFonts w:ascii="Arial" w:hAnsi="Arial" w:cs="Arial"/>
                <w:sz w:val="22"/>
                <w:szCs w:val="22"/>
              </w:rPr>
              <w:t>18. april 2016</w:t>
            </w:r>
          </w:p>
        </w:tc>
        <w:tc>
          <w:tcPr>
            <w:tcW w:w="8235" w:type="dxa"/>
            <w:tcBorders>
              <w:top w:val="single" w:sz="24" w:space="0" w:color="auto"/>
              <w:left w:val="single" w:sz="6" w:space="0" w:color="auto"/>
              <w:bottom w:val="double" w:sz="6" w:space="0" w:color="auto"/>
              <w:right w:val="double" w:sz="6" w:space="0" w:color="auto"/>
            </w:tcBorders>
            <w:vAlign w:val="bottom"/>
          </w:tcPr>
          <w:p w:rsidR="00FE3761" w:rsidRPr="00D53F7C" w:rsidRDefault="00FE3761" w:rsidP="00420B27">
            <w:pPr>
              <w:tabs>
                <w:tab w:val="left" w:pos="757"/>
              </w:tabs>
              <w:ind w:left="397"/>
              <w:rPr>
                <w:rFonts w:ascii="Arial" w:hAnsi="Arial" w:cs="Arial"/>
                <w:b/>
                <w:spacing w:val="-3"/>
                <w:sz w:val="22"/>
                <w:szCs w:val="22"/>
              </w:rPr>
            </w:pPr>
            <w:r w:rsidRPr="00D53F7C">
              <w:rPr>
                <w:rFonts w:ascii="Arial" w:hAnsi="Arial" w:cs="Arial"/>
                <w:b/>
                <w:spacing w:val="-3"/>
                <w:sz w:val="22"/>
                <w:szCs w:val="22"/>
              </w:rPr>
              <w:t xml:space="preserve">Udfærdiget d.: </w:t>
            </w:r>
            <w:r w:rsidR="00D53F7C" w:rsidRPr="00D53F7C">
              <w:rPr>
                <w:rFonts w:ascii="Arial" w:hAnsi="Arial" w:cs="Arial"/>
                <w:spacing w:val="-3"/>
                <w:sz w:val="22"/>
                <w:szCs w:val="22"/>
              </w:rPr>
              <w:t>3. marts 2016</w:t>
            </w:r>
          </w:p>
          <w:p w:rsidR="00FE3761" w:rsidRPr="00D53F7C" w:rsidRDefault="00FE3761" w:rsidP="00420B27">
            <w:pPr>
              <w:tabs>
                <w:tab w:val="left" w:pos="757"/>
              </w:tabs>
              <w:ind w:left="397"/>
              <w:rPr>
                <w:rFonts w:ascii="Arial" w:hAnsi="Arial" w:cs="Arial"/>
                <w:spacing w:val="-3"/>
                <w:sz w:val="22"/>
                <w:szCs w:val="22"/>
              </w:rPr>
            </w:pPr>
            <w:r w:rsidRPr="00D53F7C">
              <w:rPr>
                <w:rFonts w:ascii="Arial" w:hAnsi="Arial" w:cs="Arial"/>
                <w:b/>
                <w:spacing w:val="-3"/>
                <w:sz w:val="22"/>
                <w:szCs w:val="22"/>
              </w:rPr>
              <w:t xml:space="preserve">Gældende fra d.: </w:t>
            </w:r>
            <w:r w:rsidRPr="00D53F7C">
              <w:rPr>
                <w:rFonts w:ascii="Arial" w:hAnsi="Arial" w:cs="Arial"/>
                <w:spacing w:val="-3"/>
                <w:sz w:val="22"/>
                <w:szCs w:val="22"/>
              </w:rPr>
              <w:t xml:space="preserve"> </w:t>
            </w:r>
            <w:r w:rsidR="00D53F7C" w:rsidRPr="00D53F7C">
              <w:rPr>
                <w:rFonts w:ascii="Arial" w:hAnsi="Arial" w:cs="Arial"/>
                <w:spacing w:val="-3"/>
                <w:sz w:val="22"/>
                <w:szCs w:val="22"/>
              </w:rPr>
              <w:t>1</w:t>
            </w:r>
            <w:r w:rsidR="000003E4">
              <w:rPr>
                <w:rFonts w:ascii="Arial" w:hAnsi="Arial" w:cs="Arial"/>
                <w:spacing w:val="-3"/>
                <w:sz w:val="22"/>
                <w:szCs w:val="22"/>
              </w:rPr>
              <w:t>8</w:t>
            </w:r>
            <w:r w:rsidRPr="00D53F7C">
              <w:rPr>
                <w:rFonts w:ascii="Arial" w:hAnsi="Arial" w:cs="Arial"/>
                <w:spacing w:val="-3"/>
                <w:sz w:val="22"/>
                <w:szCs w:val="22"/>
              </w:rPr>
              <w:t xml:space="preserve">. </w:t>
            </w:r>
            <w:r w:rsidR="00D53F7C" w:rsidRPr="00D53F7C">
              <w:rPr>
                <w:rFonts w:ascii="Arial" w:hAnsi="Arial" w:cs="Arial"/>
                <w:spacing w:val="-3"/>
                <w:sz w:val="22"/>
                <w:szCs w:val="22"/>
              </w:rPr>
              <w:t>april</w:t>
            </w:r>
            <w:r w:rsidRPr="00D53F7C">
              <w:rPr>
                <w:rFonts w:ascii="Arial" w:hAnsi="Arial" w:cs="Arial"/>
                <w:spacing w:val="-3"/>
                <w:sz w:val="22"/>
                <w:szCs w:val="22"/>
              </w:rPr>
              <w:t xml:space="preserve"> 201</w:t>
            </w:r>
            <w:r w:rsidR="00D53F7C" w:rsidRPr="00D53F7C">
              <w:rPr>
                <w:rFonts w:ascii="Arial" w:hAnsi="Arial" w:cs="Arial"/>
                <w:spacing w:val="-3"/>
                <w:sz w:val="22"/>
                <w:szCs w:val="22"/>
              </w:rPr>
              <w:t>6</w:t>
            </w:r>
          </w:p>
          <w:p w:rsidR="00FE3761" w:rsidRPr="00D53F7C" w:rsidRDefault="00FE3761" w:rsidP="00420B27">
            <w:pPr>
              <w:tabs>
                <w:tab w:val="left" w:pos="757"/>
              </w:tabs>
              <w:ind w:left="397"/>
              <w:rPr>
                <w:rFonts w:ascii="Arial" w:hAnsi="Arial" w:cs="Arial"/>
                <w:b/>
                <w:spacing w:val="-3"/>
                <w:sz w:val="22"/>
                <w:szCs w:val="22"/>
              </w:rPr>
            </w:pPr>
            <w:r w:rsidRPr="00D53F7C">
              <w:rPr>
                <w:rFonts w:ascii="Arial" w:hAnsi="Arial" w:cs="Arial"/>
                <w:b/>
                <w:spacing w:val="-3"/>
                <w:sz w:val="22"/>
                <w:szCs w:val="22"/>
              </w:rPr>
              <w:t>Revideret d.:</w:t>
            </w:r>
          </w:p>
          <w:p w:rsidR="00FE3761" w:rsidRPr="00D53F7C" w:rsidRDefault="00FE3761" w:rsidP="00420B27">
            <w:pPr>
              <w:tabs>
                <w:tab w:val="left" w:pos="757"/>
              </w:tabs>
              <w:ind w:left="5125" w:hanging="7655"/>
              <w:rPr>
                <w:rFonts w:ascii="Arial" w:hAnsi="Arial" w:cs="Arial"/>
                <w:b/>
                <w:spacing w:val="-3"/>
                <w:sz w:val="22"/>
                <w:szCs w:val="22"/>
              </w:rPr>
            </w:pPr>
          </w:p>
        </w:tc>
      </w:tr>
    </w:tbl>
    <w:p w:rsidR="005E68C9" w:rsidRDefault="005E68C9"/>
    <w:sectPr w:rsidR="005E68C9" w:rsidSect="0048305F">
      <w:pgSz w:w="11907" w:h="16840"/>
      <w:pgMar w:top="426" w:right="851"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88" w:rsidRDefault="00BD3788" w:rsidP="00BD3788">
      <w:r>
        <w:separator/>
      </w:r>
    </w:p>
  </w:endnote>
  <w:endnote w:type="continuationSeparator" w:id="0">
    <w:p w:rsidR="00BD3788" w:rsidRDefault="00BD3788" w:rsidP="00BD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88" w:rsidRDefault="00BD3788" w:rsidP="00BD3788">
      <w:r>
        <w:separator/>
      </w:r>
    </w:p>
  </w:footnote>
  <w:footnote w:type="continuationSeparator" w:id="0">
    <w:p w:rsidR="00BD3788" w:rsidRDefault="00BD3788" w:rsidP="00BD3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CB"/>
    <w:multiLevelType w:val="hybridMultilevel"/>
    <w:tmpl w:val="18969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FE6521"/>
    <w:multiLevelType w:val="hybridMultilevel"/>
    <w:tmpl w:val="EA30DD48"/>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
    <w:nsid w:val="42A50811"/>
    <w:multiLevelType w:val="hybridMultilevel"/>
    <w:tmpl w:val="7FD46C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9E6ECA"/>
    <w:multiLevelType w:val="hybridMultilevel"/>
    <w:tmpl w:val="0E6A4C60"/>
    <w:lvl w:ilvl="0" w:tplc="0406000F">
      <w:start w:val="1"/>
      <w:numFmt w:val="decimal"/>
      <w:lvlText w:val="%1."/>
      <w:lvlJc w:val="left"/>
      <w:pPr>
        <w:ind w:left="750" w:hanging="360"/>
      </w:p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61"/>
    <w:rsid w:val="000003E4"/>
    <w:rsid w:val="00031345"/>
    <w:rsid w:val="00246995"/>
    <w:rsid w:val="002B1111"/>
    <w:rsid w:val="003C7565"/>
    <w:rsid w:val="005E68C9"/>
    <w:rsid w:val="005F41EA"/>
    <w:rsid w:val="00672D73"/>
    <w:rsid w:val="00712FE2"/>
    <w:rsid w:val="007B7622"/>
    <w:rsid w:val="007C7CDC"/>
    <w:rsid w:val="007E02A1"/>
    <w:rsid w:val="00822A79"/>
    <w:rsid w:val="00973F3D"/>
    <w:rsid w:val="009F4B8F"/>
    <w:rsid w:val="00A36870"/>
    <w:rsid w:val="00A66281"/>
    <w:rsid w:val="00A90A0A"/>
    <w:rsid w:val="00AA7CAE"/>
    <w:rsid w:val="00AC0AD7"/>
    <w:rsid w:val="00B41758"/>
    <w:rsid w:val="00B54D44"/>
    <w:rsid w:val="00B93720"/>
    <w:rsid w:val="00BD3788"/>
    <w:rsid w:val="00C44434"/>
    <w:rsid w:val="00C97F8D"/>
    <w:rsid w:val="00D53F7C"/>
    <w:rsid w:val="00DD49C5"/>
    <w:rsid w:val="00E814A0"/>
    <w:rsid w:val="00ED348F"/>
    <w:rsid w:val="00F03878"/>
    <w:rsid w:val="00FE3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FE3761"/>
    <w:pPr>
      <w:keepNext/>
      <w:widowControl w:val="0"/>
      <w:tabs>
        <w:tab w:val="left" w:pos="981"/>
        <w:tab w:val="left" w:pos="1832"/>
        <w:tab w:val="left" w:pos="2682"/>
        <w:tab w:val="left" w:pos="3533"/>
      </w:tabs>
      <w:spacing w:after="54"/>
      <w:outlineLvl w:val="0"/>
    </w:pPr>
    <w:rPr>
      <w:rFonts w:ascii="CG Times" w:hAnsi="CG Times"/>
      <w:b/>
      <w:spacing w:val="-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E3761"/>
    <w:rPr>
      <w:rFonts w:ascii="CG Times" w:eastAsia="Times New Roman" w:hAnsi="CG Times" w:cs="Times New Roman"/>
      <w:b/>
      <w:spacing w:val="-3"/>
      <w:sz w:val="24"/>
      <w:szCs w:val="20"/>
      <w:lang w:eastAsia="da-DK"/>
    </w:rPr>
  </w:style>
  <w:style w:type="paragraph" w:customStyle="1" w:styleId="Brdtekst21">
    <w:name w:val="Brødtekst 21"/>
    <w:basedOn w:val="Normal"/>
    <w:rsid w:val="00FE3761"/>
  </w:style>
  <w:style w:type="character" w:styleId="Hyperlink">
    <w:name w:val="Hyperlink"/>
    <w:basedOn w:val="Standardskrifttypeiafsnit"/>
    <w:rsid w:val="00FE3761"/>
    <w:rPr>
      <w:b w:val="0"/>
      <w:bCs w:val="0"/>
      <w:strike w:val="0"/>
      <w:dstrike w:val="0"/>
      <w:color w:val="000000"/>
      <w:u w:val="none"/>
      <w:effect w:val="none"/>
    </w:rPr>
  </w:style>
  <w:style w:type="paragraph" w:styleId="NormalWeb">
    <w:name w:val="Normal (Web)"/>
    <w:basedOn w:val="Normal"/>
    <w:rsid w:val="00FE3761"/>
    <w:pPr>
      <w:overflowPunct/>
      <w:autoSpaceDE/>
      <w:autoSpaceDN/>
      <w:adjustRightInd/>
      <w:textAlignment w:val="auto"/>
    </w:pPr>
    <w:rPr>
      <w:szCs w:val="24"/>
    </w:rPr>
  </w:style>
  <w:style w:type="table" w:styleId="Tabel-Gitter">
    <w:name w:val="Table Grid"/>
    <w:basedOn w:val="Tabel-Normal"/>
    <w:uiPriority w:val="59"/>
    <w:rsid w:val="00E8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D3788"/>
    <w:pPr>
      <w:tabs>
        <w:tab w:val="center" w:pos="4819"/>
        <w:tab w:val="right" w:pos="9638"/>
      </w:tabs>
    </w:pPr>
  </w:style>
  <w:style w:type="character" w:customStyle="1" w:styleId="SidehovedTegn">
    <w:name w:val="Sidehoved Tegn"/>
    <w:basedOn w:val="Standardskrifttypeiafsnit"/>
    <w:link w:val="Sidehoved"/>
    <w:uiPriority w:val="99"/>
    <w:rsid w:val="00BD3788"/>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BD3788"/>
    <w:pPr>
      <w:tabs>
        <w:tab w:val="center" w:pos="4819"/>
        <w:tab w:val="right" w:pos="9638"/>
      </w:tabs>
    </w:pPr>
  </w:style>
  <w:style w:type="character" w:customStyle="1" w:styleId="SidefodTegn">
    <w:name w:val="Sidefod Tegn"/>
    <w:basedOn w:val="Standardskrifttypeiafsnit"/>
    <w:link w:val="Sidefod"/>
    <w:uiPriority w:val="99"/>
    <w:rsid w:val="00BD3788"/>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FE3761"/>
    <w:pPr>
      <w:keepNext/>
      <w:widowControl w:val="0"/>
      <w:tabs>
        <w:tab w:val="left" w:pos="981"/>
        <w:tab w:val="left" w:pos="1832"/>
        <w:tab w:val="left" w:pos="2682"/>
        <w:tab w:val="left" w:pos="3533"/>
      </w:tabs>
      <w:spacing w:after="54"/>
      <w:outlineLvl w:val="0"/>
    </w:pPr>
    <w:rPr>
      <w:rFonts w:ascii="CG Times" w:hAnsi="CG Times"/>
      <w:b/>
      <w:spacing w:val="-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E3761"/>
    <w:rPr>
      <w:rFonts w:ascii="CG Times" w:eastAsia="Times New Roman" w:hAnsi="CG Times" w:cs="Times New Roman"/>
      <w:b/>
      <w:spacing w:val="-3"/>
      <w:sz w:val="24"/>
      <w:szCs w:val="20"/>
      <w:lang w:eastAsia="da-DK"/>
    </w:rPr>
  </w:style>
  <w:style w:type="paragraph" w:customStyle="1" w:styleId="Brdtekst21">
    <w:name w:val="Brødtekst 21"/>
    <w:basedOn w:val="Normal"/>
    <w:rsid w:val="00FE3761"/>
  </w:style>
  <w:style w:type="character" w:styleId="Hyperlink">
    <w:name w:val="Hyperlink"/>
    <w:basedOn w:val="Standardskrifttypeiafsnit"/>
    <w:rsid w:val="00FE3761"/>
    <w:rPr>
      <w:b w:val="0"/>
      <w:bCs w:val="0"/>
      <w:strike w:val="0"/>
      <w:dstrike w:val="0"/>
      <w:color w:val="000000"/>
      <w:u w:val="none"/>
      <w:effect w:val="none"/>
    </w:rPr>
  </w:style>
  <w:style w:type="paragraph" w:styleId="NormalWeb">
    <w:name w:val="Normal (Web)"/>
    <w:basedOn w:val="Normal"/>
    <w:rsid w:val="00FE3761"/>
    <w:pPr>
      <w:overflowPunct/>
      <w:autoSpaceDE/>
      <w:autoSpaceDN/>
      <w:adjustRightInd/>
      <w:textAlignment w:val="auto"/>
    </w:pPr>
    <w:rPr>
      <w:szCs w:val="24"/>
    </w:rPr>
  </w:style>
  <w:style w:type="table" w:styleId="Tabel-Gitter">
    <w:name w:val="Table Grid"/>
    <w:basedOn w:val="Tabel-Normal"/>
    <w:uiPriority w:val="59"/>
    <w:rsid w:val="00E8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D3788"/>
    <w:pPr>
      <w:tabs>
        <w:tab w:val="center" w:pos="4819"/>
        <w:tab w:val="right" w:pos="9638"/>
      </w:tabs>
    </w:pPr>
  </w:style>
  <w:style w:type="character" w:customStyle="1" w:styleId="SidehovedTegn">
    <w:name w:val="Sidehoved Tegn"/>
    <w:basedOn w:val="Standardskrifttypeiafsnit"/>
    <w:link w:val="Sidehoved"/>
    <w:uiPriority w:val="99"/>
    <w:rsid w:val="00BD3788"/>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BD3788"/>
    <w:pPr>
      <w:tabs>
        <w:tab w:val="center" w:pos="4819"/>
        <w:tab w:val="right" w:pos="9638"/>
      </w:tabs>
    </w:pPr>
  </w:style>
  <w:style w:type="character" w:customStyle="1" w:styleId="SidefodTegn">
    <w:name w:val="Sidefod Tegn"/>
    <w:basedOn w:val="Standardskrifttypeiafsnit"/>
    <w:link w:val="Sidefod"/>
    <w:uiPriority w:val="99"/>
    <w:rsid w:val="00BD3788"/>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3FD4-5196-47DC-A951-192D5F28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Blom Fledelius</dc:creator>
  <cp:lastModifiedBy>Britta Nielsen</cp:lastModifiedBy>
  <cp:revision>2</cp:revision>
  <dcterms:created xsi:type="dcterms:W3CDTF">2018-11-27T09:45:00Z</dcterms:created>
  <dcterms:modified xsi:type="dcterms:W3CDTF">2018-11-27T09:45:00Z</dcterms:modified>
</cp:coreProperties>
</file>